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2" w:rsidRPr="004B7562" w:rsidRDefault="004B7562" w:rsidP="004B7562">
      <w:pPr>
        <w:jc w:val="center"/>
        <w:rPr>
          <w:b/>
          <w:sz w:val="28"/>
        </w:rPr>
      </w:pPr>
      <w:r w:rsidRPr="004B7562">
        <w:rPr>
          <w:b/>
          <w:sz w:val="28"/>
        </w:rPr>
        <w:t>Economics MIDTERM Study guide</w:t>
      </w:r>
    </w:p>
    <w:p w:rsidR="004B7562" w:rsidRDefault="004B7562">
      <w:r w:rsidRPr="004B7562">
        <w:rPr>
          <w:b/>
          <w:u w:val="single"/>
        </w:rPr>
        <w:t>Format:</w:t>
      </w:r>
      <w:r>
        <w:t xml:space="preserve"> 22 multiple choice questions, 6 short answer questions, 2 political cartoon questions 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What is Economics?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Scarcity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 xml:space="preserve">Factors of Production 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Consumer/Capital goods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Productivity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The Paradox of Value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Definition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Classic Example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Economic systems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Who runs each type of economy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Advantages/Disadvantages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Free Market system &amp; Adam Smith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Opportunity Cost and Trade offs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Demand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Definition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Law of Demand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Elastic/Inelastic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Changes in demand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Supply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Definition</w:t>
      </w:r>
    </w:p>
    <w:p w:rsidR="004B7562" w:rsidRDefault="004B7562" w:rsidP="004B7562">
      <w:pPr>
        <w:pStyle w:val="ListParagraph"/>
        <w:numPr>
          <w:ilvl w:val="0"/>
          <w:numId w:val="1"/>
        </w:numPr>
      </w:pPr>
      <w:r>
        <w:t>Corporations and Politics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PAC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Citizens United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“Big Sky, Big Money”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Legal rights of corporations</w:t>
      </w:r>
    </w:p>
    <w:p w:rsidR="004B7562" w:rsidRDefault="004B7562" w:rsidP="004B7562">
      <w:pPr>
        <w:pStyle w:val="ListParagraph"/>
        <w:numPr>
          <w:ilvl w:val="1"/>
          <w:numId w:val="1"/>
        </w:numPr>
      </w:pPr>
      <w:r>
        <w:t>“Freakonomics” reading</w:t>
      </w:r>
    </w:p>
    <w:p w:rsidR="004B7562" w:rsidRDefault="004B7562" w:rsidP="001232F8">
      <w:pPr>
        <w:pStyle w:val="ListParagraph"/>
        <w:numPr>
          <w:ilvl w:val="1"/>
          <w:numId w:val="1"/>
        </w:numPr>
      </w:pPr>
      <w:r>
        <w:t>Role in Government</w:t>
      </w:r>
    </w:p>
    <w:p w:rsidR="001232F8" w:rsidRDefault="001232F8" w:rsidP="001232F8">
      <w:pPr>
        <w:pStyle w:val="ListParagraph"/>
        <w:numPr>
          <w:ilvl w:val="0"/>
          <w:numId w:val="1"/>
        </w:numPr>
      </w:pPr>
      <w:r>
        <w:t>Corporate Social Responsibility</w:t>
      </w:r>
      <w:r>
        <w:tab/>
      </w:r>
    </w:p>
    <w:p w:rsidR="001232F8" w:rsidRDefault="001232F8" w:rsidP="001232F8">
      <w:pPr>
        <w:pStyle w:val="ListParagraph"/>
        <w:numPr>
          <w:ilvl w:val="1"/>
          <w:numId w:val="1"/>
        </w:numPr>
      </w:pPr>
      <w:r>
        <w:t>What is it?</w:t>
      </w:r>
      <w:bookmarkStart w:id="0" w:name="_GoBack"/>
      <w:bookmarkEnd w:id="0"/>
    </w:p>
    <w:p w:rsidR="001232F8" w:rsidRDefault="001232F8" w:rsidP="001232F8">
      <w:pPr>
        <w:pStyle w:val="ListParagraph"/>
        <w:numPr>
          <w:ilvl w:val="1"/>
          <w:numId w:val="1"/>
        </w:numPr>
      </w:pPr>
      <w:r>
        <w:t>Benefits</w:t>
      </w:r>
    </w:p>
    <w:p w:rsidR="001232F8" w:rsidRDefault="001232F8" w:rsidP="001232F8">
      <w:pPr>
        <w:pStyle w:val="ListParagraph"/>
        <w:numPr>
          <w:ilvl w:val="1"/>
          <w:numId w:val="1"/>
        </w:numPr>
      </w:pPr>
      <w:r>
        <w:t>Drawbacks</w:t>
      </w:r>
    </w:p>
    <w:p w:rsidR="004B7562" w:rsidRPr="004B7562" w:rsidRDefault="004B7562" w:rsidP="004B7562"/>
    <w:sectPr w:rsidR="004B7562" w:rsidRPr="004B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548C"/>
    <w:multiLevelType w:val="hybridMultilevel"/>
    <w:tmpl w:val="9788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62"/>
    <w:rsid w:val="001232F8"/>
    <w:rsid w:val="004B7562"/>
    <w:rsid w:val="00E1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>CCSD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Ashley</dc:creator>
  <cp:lastModifiedBy>Keegan, Ashley</cp:lastModifiedBy>
  <cp:revision>2</cp:revision>
  <dcterms:created xsi:type="dcterms:W3CDTF">2016-10-20T13:17:00Z</dcterms:created>
  <dcterms:modified xsi:type="dcterms:W3CDTF">2017-11-06T14:55:00Z</dcterms:modified>
</cp:coreProperties>
</file>